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E70FABF" w14:textId="77777777" w:rsidR="003F43F6" w:rsidRPr="004A7BEE" w:rsidRDefault="003F43F6" w:rsidP="003F43F6">
      <w:pPr>
        <w:rPr>
          <w:b/>
        </w:rPr>
      </w:pPr>
      <w:r w:rsidRPr="004A7BEE">
        <w:rPr>
          <w:b/>
        </w:rPr>
        <w:t>Stummfilmbegleitung – live</w:t>
      </w:r>
      <w:bookmarkStart w:id="0" w:name="_GoBack"/>
      <w:bookmarkEnd w:id="0"/>
    </w:p>
    <w:p w14:paraId="7F505FAD" w14:textId="77777777" w:rsidR="003F43F6" w:rsidRPr="003F43F6" w:rsidRDefault="003F43F6" w:rsidP="003F43F6"/>
    <w:p w14:paraId="49737E70" w14:textId="77777777" w:rsidR="003F43F6" w:rsidRDefault="003F43F6" w:rsidP="003F43F6">
      <w:r w:rsidRPr="003F43F6">
        <w:fldChar w:fldCharType="begin"/>
      </w:r>
      <w:r w:rsidRPr="003F43F6">
        <w:instrText xml:space="preserve"> HYPERLINK "http://www.tillwylervonballmoos.com/" \t "_blank" </w:instrText>
      </w:r>
      <w:r w:rsidRPr="003F43F6">
        <w:fldChar w:fldCharType="separate"/>
      </w:r>
      <w:r w:rsidRPr="003F43F6">
        <w:t>Till Wyler</w:t>
      </w:r>
      <w:r w:rsidRPr="003F43F6">
        <w:fldChar w:fldCharType="end"/>
      </w:r>
      <w:r w:rsidRPr="003F43F6">
        <w:t xml:space="preserve"> | Violoncello</w:t>
      </w:r>
      <w:r w:rsidRPr="003F43F6">
        <w:br/>
        <w:t>Markus Lauterburg | Schlagzeug, Perkussion</w:t>
      </w:r>
    </w:p>
    <w:p w14:paraId="6EC65BA3" w14:textId="77777777" w:rsidR="003F43F6" w:rsidRPr="003F43F6" w:rsidRDefault="003F43F6" w:rsidP="003F43F6"/>
    <w:p w14:paraId="4AB66AF5" w14:textId="77777777" w:rsidR="003F43F6" w:rsidRPr="003F43F6" w:rsidRDefault="003F43F6" w:rsidP="003F43F6">
      <w:r w:rsidRPr="003F43F6">
        <w:t>Mit dem Trio Keaton-Wyler-Lauterburg haben sich für dieses Projekt zwei Musiker und ein Regisseur zusammengefunden, die sich gegenseitig perfekt ergänzen: Bild, Melodie, Rhythmus. Seit Frühling 2002 sind sie mit diesem Projekt unterwegs.</w:t>
      </w:r>
      <w:r w:rsidRPr="003F43F6">
        <w:br/>
        <w:t>Buster Keaton ist neben Charles Chaplin der wohl bekannteste amerikanische Komiker, Schauspieler und Regisseur. Till Wyler und Markus Lauterburg haben zu seinen Stummfilmen Musik komponiert, die nicht nur die grotesken Situationen und skurrilen Ideen Buster Keatons aufgreift und weiterspinnt, sondern auch die poetischen und tragischen Szenen in ihrer Vielschichtigkeit neu aufleben lässt. Ist der Film an sich schon ein Meisterwerk, gewinnt er durch die musikalische Untermalung noch eine Dimension. Musik und Bilder vereinigen sich zu einem einzigartigen Erlebnis.</w:t>
      </w:r>
    </w:p>
    <w:p w14:paraId="533224D3" w14:textId="77777777" w:rsidR="003F43F6" w:rsidRDefault="003F43F6" w:rsidP="003F43F6">
      <w:r w:rsidRPr="003F43F6">
        <w:t>Die beiden Musiker begleiten die Filme live.</w:t>
      </w:r>
    </w:p>
    <w:p w14:paraId="45BB9B1A" w14:textId="77777777" w:rsidR="00FB401A" w:rsidRDefault="00FB401A" w:rsidP="003F43F6"/>
    <w:p w14:paraId="493A163A" w14:textId="77777777" w:rsidR="00FB401A" w:rsidRPr="00FB401A" w:rsidRDefault="00FB401A" w:rsidP="00FB401A"/>
    <w:p w14:paraId="54738A7B" w14:textId="77777777" w:rsidR="00FB401A" w:rsidRPr="00FB401A" w:rsidRDefault="00FB401A" w:rsidP="00FB401A"/>
    <w:p w14:paraId="2F3CC085" w14:textId="5EC8C0A2" w:rsidR="00FB401A" w:rsidRDefault="00FB401A" w:rsidP="00FB401A">
      <w:pPr>
        <w:rPr>
          <w:b/>
        </w:rPr>
      </w:pPr>
      <w:r w:rsidRPr="004A7BEE">
        <w:rPr>
          <w:b/>
        </w:rPr>
        <w:t xml:space="preserve">Till Wyler von </w:t>
      </w:r>
      <w:proofErr w:type="spellStart"/>
      <w:r w:rsidRPr="004A7BEE">
        <w:rPr>
          <w:b/>
        </w:rPr>
        <w:t>Ballmoos</w:t>
      </w:r>
      <w:proofErr w:type="spellEnd"/>
    </w:p>
    <w:p w14:paraId="5692F60B" w14:textId="77777777" w:rsidR="004A7BEE" w:rsidRPr="004A7BEE" w:rsidRDefault="004A7BEE" w:rsidP="00FB401A">
      <w:pPr>
        <w:rPr>
          <w:b/>
        </w:rPr>
      </w:pPr>
    </w:p>
    <w:p w14:paraId="48B2848F" w14:textId="77777777" w:rsidR="00FB401A" w:rsidRPr="00FB401A" w:rsidRDefault="00FB401A" w:rsidP="00FB401A">
      <w:r w:rsidRPr="00FB401A">
        <w:t xml:space="preserve">Till Wyler von </w:t>
      </w:r>
      <w:proofErr w:type="spellStart"/>
      <w:r w:rsidRPr="00FB401A">
        <w:t>Ballmoos</w:t>
      </w:r>
      <w:proofErr w:type="spellEnd"/>
      <w:r w:rsidRPr="00FB401A">
        <w:t xml:space="preserve">, 1979 in Bern geboren, arbeitet und lebt in Deutschland und der Schweiz. Er studierte Theaterwissenschaft an der Universität in Bern. 2004 schloss er </w:t>
      </w:r>
      <w:proofErr w:type="spellStart"/>
      <w:r w:rsidRPr="00FB401A">
        <w:t>and</w:t>
      </w:r>
      <w:proofErr w:type="spellEnd"/>
      <w:r w:rsidRPr="00FB401A">
        <w:t xml:space="preserve"> der Hochschule für Künste Bern mit dem Konzertdiplom für Violoncello ab. 2006-2011 studierte er Regie für Theater und Musiktheater an der Bayerische Theaterakademie August Everding in München. Er entwickelt themenbezogene Musik-Performance Projekte und inszeniert an Staats- und Stadttheater zusammen mit dem Kollektiv THE NAVIDSONS. Seine Produktionen sind u.a. an den Münchner Kammerspielen, am Badischen Staatstheater Karlsruhe</w:t>
      </w:r>
      <w:proofErr w:type="gramStart"/>
      <w:r w:rsidRPr="00FB401A">
        <w:t>, am</w:t>
      </w:r>
      <w:proofErr w:type="gramEnd"/>
      <w:r w:rsidRPr="00FB401A">
        <w:t xml:space="preserve"> Stadttheater Bern sowie an der Münchener Biennale vertreten. Till Wyler ist </w:t>
      </w:r>
      <w:proofErr w:type="gramStart"/>
      <w:r w:rsidRPr="00FB401A">
        <w:t>Preisträger des Bayerischer Theaterpreis für Beste Regie Bamberg</w:t>
      </w:r>
      <w:proofErr w:type="gramEnd"/>
      <w:r w:rsidRPr="00FB401A">
        <w:t xml:space="preserve"> und erhielt für seine künstlerischer Arbeit verschiedene Stipendien in der Schweiz und Deutschland. </w:t>
      </w:r>
    </w:p>
    <w:p w14:paraId="03943E6A" w14:textId="77777777" w:rsidR="00FB401A" w:rsidRDefault="00FB401A" w:rsidP="00FB401A"/>
    <w:p w14:paraId="5EF5F31D" w14:textId="77777777" w:rsidR="004A7BEE" w:rsidRDefault="004A7BEE" w:rsidP="00FB401A"/>
    <w:p w14:paraId="1C7C87B0" w14:textId="77777777" w:rsidR="004A7BEE" w:rsidRPr="00FB401A" w:rsidRDefault="004A7BEE" w:rsidP="00FB401A"/>
    <w:p w14:paraId="6B408B0D" w14:textId="77777777" w:rsidR="004A7BEE" w:rsidRPr="004A7BEE" w:rsidRDefault="004A7BEE" w:rsidP="004A7BEE">
      <w:pPr>
        <w:rPr>
          <w:b/>
        </w:rPr>
      </w:pPr>
      <w:r w:rsidRPr="004A7BEE">
        <w:rPr>
          <w:b/>
        </w:rPr>
        <w:t>Markus Lauterburg</w:t>
      </w:r>
    </w:p>
    <w:p w14:paraId="26236DE1" w14:textId="77777777" w:rsidR="004A7BEE" w:rsidRPr="0059694D" w:rsidRDefault="004A7BEE" w:rsidP="004A7BEE"/>
    <w:p w14:paraId="383B29D4" w14:textId="77777777" w:rsidR="004A7BEE" w:rsidRDefault="004A7BEE" w:rsidP="004A7BEE">
      <w:pPr>
        <w:widowControl w:val="0"/>
        <w:autoSpaceDE w:val="0"/>
        <w:autoSpaceDN w:val="0"/>
        <w:adjustRightInd w:val="0"/>
        <w:ind w:right="-766"/>
        <w:rPr>
          <w:rFonts w:ascii="Times" w:hAnsi="Times" w:cs="Times"/>
          <w:lang w:eastAsia="ja-JP"/>
        </w:rPr>
      </w:pPr>
      <w:r>
        <w:rPr>
          <w:rFonts w:ascii="Times" w:hAnsi="Times" w:cs="Times"/>
          <w:lang w:eastAsia="ja-JP"/>
        </w:rPr>
        <w:t>Markus Lauterburg, 1974 in Bern geboren, lebt seit 1995 in Luzern. Er studierte an der Hochschule Luzern - Musik Schlagzeug und Perkussion bei Pierre Favre.</w:t>
      </w:r>
    </w:p>
    <w:p w14:paraId="50C082BB" w14:textId="77777777" w:rsidR="004A7BEE" w:rsidRDefault="004A7BEE" w:rsidP="004A7BEE">
      <w:pPr>
        <w:widowControl w:val="0"/>
        <w:autoSpaceDE w:val="0"/>
        <w:autoSpaceDN w:val="0"/>
        <w:adjustRightInd w:val="0"/>
        <w:ind w:right="-766"/>
        <w:rPr>
          <w:rFonts w:ascii="Times" w:hAnsi="Times" w:cs="Times"/>
          <w:lang w:eastAsia="ja-JP"/>
        </w:rPr>
      </w:pPr>
      <w:r>
        <w:rPr>
          <w:rFonts w:ascii="Times" w:hAnsi="Times" w:cs="Times"/>
          <w:lang w:eastAsia="ja-JP"/>
        </w:rPr>
        <w:t>Markus Lauterburg ist als Musiker, Komponist und Lehrer tätig.</w:t>
      </w:r>
    </w:p>
    <w:p w14:paraId="04641C2D" w14:textId="77777777" w:rsidR="004A7BEE" w:rsidRDefault="004A7BEE" w:rsidP="004A7BEE">
      <w:pPr>
        <w:widowControl w:val="0"/>
        <w:autoSpaceDE w:val="0"/>
        <w:autoSpaceDN w:val="0"/>
        <w:adjustRightInd w:val="0"/>
        <w:ind w:right="-766"/>
        <w:rPr>
          <w:rFonts w:ascii="Times" w:hAnsi="Times" w:cs="Times"/>
          <w:lang w:eastAsia="ja-JP"/>
        </w:rPr>
      </w:pPr>
      <w:r>
        <w:rPr>
          <w:rFonts w:ascii="Times" w:hAnsi="Times" w:cs="Times"/>
          <w:lang w:eastAsia="ja-JP"/>
        </w:rPr>
        <w:t>In seinen Projekten befasst er sich intensiv mit Freier Musik und verbindet die Felder Improvisation und Komposition in verschiedenster Weise.</w:t>
      </w:r>
    </w:p>
    <w:p w14:paraId="0F998E77" w14:textId="77777777" w:rsidR="004A7BEE" w:rsidRDefault="004A7BEE" w:rsidP="004A7BEE">
      <w:pPr>
        <w:widowControl w:val="0"/>
        <w:autoSpaceDE w:val="0"/>
        <w:autoSpaceDN w:val="0"/>
        <w:adjustRightInd w:val="0"/>
        <w:ind w:right="-766"/>
        <w:rPr>
          <w:rFonts w:ascii="Times" w:hAnsi="Times" w:cs="Times"/>
          <w:lang w:eastAsia="ja-JP"/>
        </w:rPr>
      </w:pPr>
      <w:r>
        <w:rPr>
          <w:rFonts w:ascii="Times" w:hAnsi="Times" w:cs="Times"/>
          <w:lang w:eastAsia="ja-JP"/>
        </w:rPr>
        <w:t xml:space="preserve">Markus Lauterburg spielt im Schlagzeugquartett «Pierre Favre </w:t>
      </w:r>
      <w:proofErr w:type="spellStart"/>
      <w:r>
        <w:rPr>
          <w:rFonts w:ascii="Times" w:hAnsi="Times" w:cs="Times"/>
          <w:lang w:eastAsia="ja-JP"/>
        </w:rPr>
        <w:t>DrumSights</w:t>
      </w:r>
      <w:proofErr w:type="spellEnd"/>
      <w:r>
        <w:rPr>
          <w:rFonts w:ascii="Times" w:hAnsi="Times" w:cs="Times"/>
          <w:lang w:eastAsia="ja-JP"/>
        </w:rPr>
        <w:t>» sowie im Ensemble «</w:t>
      </w:r>
      <w:proofErr w:type="spellStart"/>
      <w:r>
        <w:rPr>
          <w:rFonts w:ascii="Times" w:hAnsi="Times" w:cs="Times"/>
          <w:lang w:eastAsia="ja-JP"/>
        </w:rPr>
        <w:t>klangcombi</w:t>
      </w:r>
      <w:proofErr w:type="spellEnd"/>
      <w:r>
        <w:rPr>
          <w:rFonts w:ascii="Times" w:hAnsi="Times" w:cs="Times"/>
          <w:lang w:eastAsia="ja-JP"/>
        </w:rPr>
        <w:t xml:space="preserve">». Weiter spielt er in verschiedenen Duobesetzungen, unter anderem mit dem Pianisten Hans-Peter </w:t>
      </w:r>
      <w:proofErr w:type="spellStart"/>
      <w:r>
        <w:rPr>
          <w:rFonts w:ascii="Times" w:hAnsi="Times" w:cs="Times"/>
          <w:lang w:eastAsia="ja-JP"/>
        </w:rPr>
        <w:t>Pfammatter</w:t>
      </w:r>
      <w:proofErr w:type="spellEnd"/>
      <w:r>
        <w:rPr>
          <w:rFonts w:ascii="Times" w:hAnsi="Times" w:cs="Times"/>
          <w:lang w:eastAsia="ja-JP"/>
        </w:rPr>
        <w:t xml:space="preserve"> und im Duo «</w:t>
      </w:r>
      <w:proofErr w:type="spellStart"/>
      <w:r>
        <w:rPr>
          <w:rFonts w:ascii="Times" w:hAnsi="Times" w:cs="Times"/>
          <w:lang w:eastAsia="ja-JP"/>
        </w:rPr>
        <w:t>DisTanz</w:t>
      </w:r>
      <w:proofErr w:type="spellEnd"/>
      <w:r>
        <w:rPr>
          <w:rFonts w:ascii="Times" w:hAnsi="Times" w:cs="Times"/>
          <w:lang w:eastAsia="ja-JP"/>
        </w:rPr>
        <w:t xml:space="preserve">» mit der Tänzerin Beatrice Im </w:t>
      </w:r>
      <w:proofErr w:type="spellStart"/>
      <w:r>
        <w:rPr>
          <w:rFonts w:ascii="Times" w:hAnsi="Times" w:cs="Times"/>
          <w:lang w:eastAsia="ja-JP"/>
        </w:rPr>
        <w:t>Obersteg</w:t>
      </w:r>
      <w:proofErr w:type="spellEnd"/>
      <w:r>
        <w:rPr>
          <w:rFonts w:ascii="Times" w:hAnsi="Times" w:cs="Times"/>
          <w:lang w:eastAsia="ja-JP"/>
        </w:rPr>
        <w:t xml:space="preserve">. Im Quartett </w:t>
      </w:r>
      <w:proofErr w:type="spellStart"/>
      <w:r>
        <w:rPr>
          <w:rFonts w:ascii="Times" w:hAnsi="Times" w:cs="Times"/>
          <w:lang w:eastAsia="ja-JP"/>
        </w:rPr>
        <w:t>Frächdächs</w:t>
      </w:r>
      <w:proofErr w:type="spellEnd"/>
      <w:r>
        <w:rPr>
          <w:rFonts w:ascii="Times" w:hAnsi="Times" w:cs="Times"/>
          <w:lang w:eastAsia="ja-JP"/>
        </w:rPr>
        <w:t xml:space="preserve"> von Isa </w:t>
      </w:r>
      <w:proofErr w:type="spellStart"/>
      <w:r>
        <w:rPr>
          <w:rFonts w:ascii="Times" w:hAnsi="Times" w:cs="Times"/>
          <w:lang w:eastAsia="ja-JP"/>
        </w:rPr>
        <w:t>Wiss</w:t>
      </w:r>
      <w:proofErr w:type="spellEnd"/>
      <w:r>
        <w:rPr>
          <w:rFonts w:ascii="Times" w:hAnsi="Times" w:cs="Times"/>
          <w:lang w:eastAsia="ja-JP"/>
        </w:rPr>
        <w:t xml:space="preserve"> engagiert sich Markus Lauterburg auch für improvisierte Kinderkonzerte. In diversen Projekten arbeitet Markus Lauterburg mit dem Musiker Albin </w:t>
      </w:r>
      <w:proofErr w:type="spellStart"/>
      <w:r>
        <w:rPr>
          <w:rFonts w:ascii="Times" w:hAnsi="Times" w:cs="Times"/>
          <w:lang w:eastAsia="ja-JP"/>
        </w:rPr>
        <w:t>Brun</w:t>
      </w:r>
      <w:proofErr w:type="spellEnd"/>
      <w:r>
        <w:rPr>
          <w:rFonts w:ascii="Times" w:hAnsi="Times" w:cs="Times"/>
          <w:lang w:eastAsia="ja-JP"/>
        </w:rPr>
        <w:t xml:space="preserve"> zusammen. </w:t>
      </w:r>
    </w:p>
    <w:p w14:paraId="10FB33D7" w14:textId="77777777" w:rsidR="004A7BEE" w:rsidRPr="009015C0" w:rsidRDefault="004A7BEE" w:rsidP="004A7BEE">
      <w:pPr>
        <w:widowControl w:val="0"/>
        <w:autoSpaceDE w:val="0"/>
        <w:autoSpaceDN w:val="0"/>
        <w:adjustRightInd w:val="0"/>
        <w:ind w:right="-766"/>
        <w:rPr>
          <w:rFonts w:ascii="Times" w:hAnsi="Times" w:cs="Times"/>
          <w:lang w:eastAsia="ja-JP"/>
        </w:rPr>
      </w:pPr>
      <w:r>
        <w:rPr>
          <w:rFonts w:ascii="Times" w:hAnsi="Times" w:cs="Times"/>
          <w:lang w:eastAsia="ja-JP"/>
        </w:rPr>
        <w:t>A</w:t>
      </w:r>
      <w:r w:rsidRPr="009015C0">
        <w:rPr>
          <w:rFonts w:ascii="Times" w:hAnsi="Times" w:cs="Times"/>
          <w:lang w:eastAsia="ja-JP"/>
        </w:rPr>
        <w:t>ls Mitbetre</w:t>
      </w:r>
      <w:r>
        <w:rPr>
          <w:rFonts w:ascii="Times" w:hAnsi="Times" w:cs="Times"/>
          <w:lang w:eastAsia="ja-JP"/>
        </w:rPr>
        <w:t>iber des Luzerner Konzertortes „</w:t>
      </w:r>
      <w:proofErr w:type="spellStart"/>
      <w:r>
        <w:rPr>
          <w:rFonts w:ascii="Times" w:hAnsi="Times" w:cs="Times"/>
          <w:lang w:eastAsia="ja-JP"/>
        </w:rPr>
        <w:t>Mullbau</w:t>
      </w:r>
      <w:proofErr w:type="spellEnd"/>
      <w:r>
        <w:rPr>
          <w:rFonts w:ascii="Times" w:hAnsi="Times" w:cs="Times"/>
          <w:lang w:eastAsia="ja-JP"/>
        </w:rPr>
        <w:t>“</w:t>
      </w:r>
      <w:r w:rsidRPr="009015C0">
        <w:rPr>
          <w:rFonts w:ascii="Times" w:hAnsi="Times" w:cs="Times"/>
          <w:lang w:eastAsia="ja-JP"/>
        </w:rPr>
        <w:t xml:space="preserve"> ist </w:t>
      </w:r>
      <w:r>
        <w:rPr>
          <w:rFonts w:ascii="Times" w:hAnsi="Times" w:cs="Times"/>
          <w:lang w:eastAsia="ja-JP"/>
        </w:rPr>
        <w:t>er</w:t>
      </w:r>
      <w:r w:rsidRPr="009015C0">
        <w:rPr>
          <w:rFonts w:ascii="Times" w:hAnsi="Times" w:cs="Times"/>
          <w:lang w:eastAsia="ja-JP"/>
        </w:rPr>
        <w:t xml:space="preserve"> auch auf organisatorischer Seite aktiv.</w:t>
      </w:r>
    </w:p>
    <w:p w14:paraId="100072F6" w14:textId="77777777" w:rsidR="004A7BEE" w:rsidRDefault="004A7BEE" w:rsidP="004A7BEE">
      <w:pPr>
        <w:widowControl w:val="0"/>
        <w:autoSpaceDE w:val="0"/>
        <w:autoSpaceDN w:val="0"/>
        <w:adjustRightInd w:val="0"/>
        <w:ind w:right="-766"/>
        <w:rPr>
          <w:rFonts w:ascii="Times" w:hAnsi="Times" w:cs="Times"/>
          <w:lang w:eastAsia="ja-JP"/>
        </w:rPr>
      </w:pPr>
      <w:proofErr w:type="gramStart"/>
      <w:r>
        <w:rPr>
          <w:rFonts w:ascii="Times" w:hAnsi="Times" w:cs="Times"/>
          <w:lang w:eastAsia="ja-JP"/>
        </w:rPr>
        <w:t>Markus Lauterburg komponiert vorwiegend für seine eigenen Ensembles, erhält aber auch Kompositionsaufträge.</w:t>
      </w:r>
      <w:proofErr w:type="gramEnd"/>
    </w:p>
    <w:p w14:paraId="36B21AA6" w14:textId="237E7135" w:rsidR="00FA0DBD" w:rsidRPr="003F43F6" w:rsidRDefault="004A7BEE" w:rsidP="004A7BEE">
      <w:pPr>
        <w:widowControl w:val="0"/>
        <w:autoSpaceDE w:val="0"/>
        <w:autoSpaceDN w:val="0"/>
        <w:adjustRightInd w:val="0"/>
        <w:ind w:right="-766"/>
      </w:pPr>
      <w:r>
        <w:rPr>
          <w:rFonts w:ascii="Times" w:hAnsi="Times" w:cs="Times"/>
          <w:lang w:eastAsia="ja-JP"/>
        </w:rPr>
        <w:t>2008 erhielt er für sein künstlerisches Schaffen den Kulturförderpreis der Stadt Thun, 2010 den Werkbeitrag Kanton und Stadt Luzern.</w:t>
      </w:r>
      <w:r w:rsidRPr="00FB401A">
        <w:t xml:space="preserve"> </w:t>
      </w:r>
    </w:p>
    <w:sectPr w:rsidR="00FA0DBD" w:rsidRPr="003F43F6" w:rsidSect="001552A0">
      <w:pgSz w:w="11900" w:h="16840"/>
      <w:pgMar w:top="1417" w:right="1417" w:bottom="1134" w:left="1417"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ＭＳ 明朝">
    <w:charset w:val="4E"/>
    <w:family w:val="auto"/>
    <w:pitch w:val="variable"/>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65"/>
  <w:embedSystemFonts/>
  <w:proofState w:spelling="clean" w:grammar="clean"/>
  <w:defaultTabStop w:val="708"/>
  <w:hyphenationZone w:val="425"/>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43F6"/>
    <w:rsid w:val="001552A0"/>
    <w:rsid w:val="003F43F6"/>
    <w:rsid w:val="004A7BEE"/>
    <w:rsid w:val="00DC546C"/>
    <w:rsid w:val="00EE39BF"/>
    <w:rsid w:val="00F34162"/>
    <w:rsid w:val="00FB401A"/>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oNotEmbedSmartTags/>
  <w:decimalSymbol w:val="."/>
  <w:listSeparator w:val=","/>
  <w14:docId w14:val="66A4D68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de-DE"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sz w:val="24"/>
      <w:szCs w:val="24"/>
      <w:lang w:eastAsia="de-DE"/>
    </w:rPr>
  </w:style>
  <w:style w:type="paragraph" w:styleId="berschrift2">
    <w:name w:val="heading 2"/>
    <w:basedOn w:val="Standard"/>
    <w:link w:val="berschrift2Zeichen"/>
    <w:uiPriority w:val="9"/>
    <w:qFormat/>
    <w:rsid w:val="003F43F6"/>
    <w:pPr>
      <w:spacing w:before="100" w:beforeAutospacing="1" w:after="100" w:afterAutospacing="1"/>
      <w:outlineLvl w:val="1"/>
    </w:pPr>
    <w:rPr>
      <w:rFonts w:ascii="Times" w:hAnsi="Times"/>
      <w:b/>
      <w:bCs/>
      <w:sz w:val="36"/>
      <w:szCs w:val="36"/>
      <w:lang w:val="de-CH"/>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eichen">
    <w:name w:val="Überschrift 2 Zeichen"/>
    <w:basedOn w:val="Absatzstandardschriftart"/>
    <w:link w:val="berschrift2"/>
    <w:uiPriority w:val="9"/>
    <w:rsid w:val="003F43F6"/>
    <w:rPr>
      <w:rFonts w:ascii="Times" w:hAnsi="Times"/>
      <w:b/>
      <w:bCs/>
      <w:sz w:val="36"/>
      <w:szCs w:val="36"/>
      <w:lang w:val="de-CH" w:eastAsia="de-DE"/>
    </w:rPr>
  </w:style>
  <w:style w:type="character" w:styleId="Link">
    <w:name w:val="Hyperlink"/>
    <w:basedOn w:val="Absatzstandardschriftart"/>
    <w:uiPriority w:val="99"/>
    <w:unhideWhenUsed/>
    <w:rsid w:val="003F43F6"/>
    <w:rPr>
      <w:color w:val="0000FF"/>
      <w:u w:val="single"/>
    </w:rPr>
  </w:style>
  <w:style w:type="paragraph" w:styleId="StandardWeb">
    <w:name w:val="Normal (Web)"/>
    <w:basedOn w:val="Standard"/>
    <w:uiPriority w:val="99"/>
    <w:semiHidden/>
    <w:unhideWhenUsed/>
    <w:rsid w:val="003F43F6"/>
    <w:pPr>
      <w:spacing w:before="100" w:beforeAutospacing="1" w:after="100" w:afterAutospacing="1"/>
    </w:pPr>
    <w:rPr>
      <w:rFonts w:ascii="Times" w:hAnsi="Times"/>
      <w:sz w:val="20"/>
      <w:szCs w:val="20"/>
      <w:lang w:val="de-CH"/>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de-DE"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sz w:val="24"/>
      <w:szCs w:val="24"/>
      <w:lang w:eastAsia="de-DE"/>
    </w:rPr>
  </w:style>
  <w:style w:type="paragraph" w:styleId="berschrift2">
    <w:name w:val="heading 2"/>
    <w:basedOn w:val="Standard"/>
    <w:link w:val="berschrift2Zeichen"/>
    <w:uiPriority w:val="9"/>
    <w:qFormat/>
    <w:rsid w:val="003F43F6"/>
    <w:pPr>
      <w:spacing w:before="100" w:beforeAutospacing="1" w:after="100" w:afterAutospacing="1"/>
      <w:outlineLvl w:val="1"/>
    </w:pPr>
    <w:rPr>
      <w:rFonts w:ascii="Times" w:hAnsi="Times"/>
      <w:b/>
      <w:bCs/>
      <w:sz w:val="36"/>
      <w:szCs w:val="36"/>
      <w:lang w:val="de-CH"/>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eichen">
    <w:name w:val="Überschrift 2 Zeichen"/>
    <w:basedOn w:val="Absatzstandardschriftart"/>
    <w:link w:val="berschrift2"/>
    <w:uiPriority w:val="9"/>
    <w:rsid w:val="003F43F6"/>
    <w:rPr>
      <w:rFonts w:ascii="Times" w:hAnsi="Times"/>
      <w:b/>
      <w:bCs/>
      <w:sz w:val="36"/>
      <w:szCs w:val="36"/>
      <w:lang w:val="de-CH" w:eastAsia="de-DE"/>
    </w:rPr>
  </w:style>
  <w:style w:type="character" w:styleId="Link">
    <w:name w:val="Hyperlink"/>
    <w:basedOn w:val="Absatzstandardschriftart"/>
    <w:uiPriority w:val="99"/>
    <w:unhideWhenUsed/>
    <w:rsid w:val="003F43F6"/>
    <w:rPr>
      <w:color w:val="0000FF"/>
      <w:u w:val="single"/>
    </w:rPr>
  </w:style>
  <w:style w:type="paragraph" w:styleId="StandardWeb">
    <w:name w:val="Normal (Web)"/>
    <w:basedOn w:val="Standard"/>
    <w:uiPriority w:val="99"/>
    <w:semiHidden/>
    <w:unhideWhenUsed/>
    <w:rsid w:val="003F43F6"/>
    <w:pPr>
      <w:spacing w:before="100" w:beforeAutospacing="1" w:after="100" w:afterAutospacing="1"/>
    </w:pPr>
    <w:rPr>
      <w:rFonts w:ascii="Times" w:hAnsi="Times"/>
      <w:sz w:val="20"/>
      <w:szCs w:val="20"/>
      <w:lang w:val="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2841342">
      <w:bodyDiv w:val="1"/>
      <w:marLeft w:val="0"/>
      <w:marRight w:val="0"/>
      <w:marTop w:val="0"/>
      <w:marBottom w:val="0"/>
      <w:divBdr>
        <w:top w:val="none" w:sz="0" w:space="0" w:color="auto"/>
        <w:left w:val="none" w:sz="0" w:space="0" w:color="auto"/>
        <w:bottom w:val="none" w:sz="0" w:space="0" w:color="auto"/>
        <w:right w:val="none" w:sz="0" w:space="0" w:color="auto"/>
      </w:divBdr>
    </w:div>
    <w:div w:id="1813673240">
      <w:bodyDiv w:val="1"/>
      <w:marLeft w:val="0"/>
      <w:marRight w:val="0"/>
      <w:marTop w:val="0"/>
      <w:marBottom w:val="0"/>
      <w:divBdr>
        <w:top w:val="none" w:sz="0" w:space="0" w:color="auto"/>
        <w:left w:val="none" w:sz="0" w:space="0" w:color="auto"/>
        <w:bottom w:val="none" w:sz="0" w:space="0" w:color="auto"/>
        <w:right w:val="none" w:sz="0" w:space="0" w:color="auto"/>
      </w:divBdr>
      <w:divsChild>
        <w:div w:id="1299804052">
          <w:marLeft w:val="0"/>
          <w:marRight w:val="0"/>
          <w:marTop w:val="0"/>
          <w:marBottom w:val="0"/>
          <w:divBdr>
            <w:top w:val="none" w:sz="0" w:space="0" w:color="auto"/>
            <w:left w:val="none" w:sz="0" w:space="0" w:color="auto"/>
            <w:bottom w:val="none" w:sz="0" w:space="0" w:color="auto"/>
            <w:right w:val="none" w:sz="0" w:space="0" w:color="auto"/>
          </w:divBdr>
        </w:div>
        <w:div w:id="716202593">
          <w:marLeft w:val="0"/>
          <w:marRight w:val="0"/>
          <w:marTop w:val="0"/>
          <w:marBottom w:val="0"/>
          <w:divBdr>
            <w:top w:val="none" w:sz="0" w:space="0" w:color="auto"/>
            <w:left w:val="none" w:sz="0" w:space="0" w:color="auto"/>
            <w:bottom w:val="none" w:sz="0" w:space="0" w:color="auto"/>
            <w:right w:val="none" w:sz="0" w:space="0" w:color="auto"/>
          </w:divBdr>
        </w:div>
        <w:div w:id="1329094018">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422</Words>
  <Characters>2665</Characters>
  <Application>Microsoft Macintosh Word</Application>
  <DocSecurity>0</DocSecurity>
  <Lines>22</Lines>
  <Paragraphs>6</Paragraphs>
  <ScaleCrop>false</ScaleCrop>
  <Company/>
  <LinksUpToDate>false</LinksUpToDate>
  <CharactersWithSpaces>3081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Lauterburg</dc:creator>
  <cp:keywords/>
  <dc:description/>
  <cp:lastModifiedBy>Markus Lauterburg</cp:lastModifiedBy>
  <cp:revision>4</cp:revision>
  <dcterms:created xsi:type="dcterms:W3CDTF">2018-05-03T13:00:00Z</dcterms:created>
  <dcterms:modified xsi:type="dcterms:W3CDTF">2018-06-01T19:04:00Z</dcterms:modified>
</cp:coreProperties>
</file>