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5E7C1" w14:textId="77777777" w:rsidR="00A1753E" w:rsidRPr="009959EB" w:rsidRDefault="00A1753E" w:rsidP="00A1753E">
      <w:pPr>
        <w:rPr>
          <w:b/>
          <w:lang w:val="en-US"/>
        </w:rPr>
      </w:pPr>
      <w:r w:rsidRPr="009959EB">
        <w:rPr>
          <w:b/>
          <w:lang w:val="en-US"/>
        </w:rPr>
        <w:t xml:space="preserve">Pierre Favre </w:t>
      </w:r>
      <w:proofErr w:type="spellStart"/>
      <w:r w:rsidRPr="009959EB">
        <w:rPr>
          <w:b/>
          <w:lang w:val="en-US"/>
        </w:rPr>
        <w:t>DrumSights</w:t>
      </w:r>
      <w:proofErr w:type="spellEnd"/>
    </w:p>
    <w:p w14:paraId="35C89B73" w14:textId="77777777" w:rsidR="00A1753E" w:rsidRPr="009959EB" w:rsidRDefault="00A1753E" w:rsidP="00A1753E">
      <w:pPr>
        <w:rPr>
          <w:lang w:val="en-US"/>
        </w:rPr>
      </w:pPr>
    </w:p>
    <w:p w14:paraId="6C00576D" w14:textId="1EB367B0" w:rsidR="00A1753E" w:rsidRPr="009959EB" w:rsidRDefault="00A1753E" w:rsidP="00A1753E">
      <w:pPr>
        <w:rPr>
          <w:lang w:val="en-US"/>
        </w:rPr>
      </w:pPr>
      <w:r w:rsidRPr="009959EB">
        <w:rPr>
          <w:lang w:val="en-US"/>
        </w:rPr>
        <w:t>Pierre Favre | drums, percussion</w:t>
      </w:r>
      <w:r w:rsidRPr="009959EB">
        <w:rPr>
          <w:lang w:val="en-US"/>
        </w:rPr>
        <w:br/>
        <w:t>C</w:t>
      </w:r>
      <w:r w:rsidRPr="009959EB">
        <w:rPr>
          <w:lang w:val="en-US"/>
        </w:rPr>
        <w:t>h</w:t>
      </w:r>
      <w:r w:rsidRPr="009959EB">
        <w:rPr>
          <w:lang w:val="en-US"/>
        </w:rPr>
        <w:t>ris Jaeger | drums, percussion</w:t>
      </w:r>
      <w:r w:rsidRPr="009959EB">
        <w:rPr>
          <w:lang w:val="en-US"/>
        </w:rPr>
        <w:br/>
        <w:t xml:space="preserve">Markus </w:t>
      </w:r>
      <w:proofErr w:type="spellStart"/>
      <w:r w:rsidRPr="009959EB">
        <w:rPr>
          <w:lang w:val="en-US"/>
        </w:rPr>
        <w:t>L</w:t>
      </w:r>
      <w:bookmarkStart w:id="0" w:name="_GoBack"/>
      <w:bookmarkEnd w:id="0"/>
      <w:r w:rsidRPr="009959EB">
        <w:rPr>
          <w:lang w:val="en-US"/>
        </w:rPr>
        <w:t>auterburg</w:t>
      </w:r>
      <w:proofErr w:type="spellEnd"/>
      <w:r w:rsidRPr="009959EB">
        <w:rPr>
          <w:lang w:val="en-US"/>
        </w:rPr>
        <w:t xml:space="preserve"> | drums, percussion</w:t>
      </w:r>
      <w:r w:rsidRPr="009959EB">
        <w:rPr>
          <w:lang w:val="en-US"/>
        </w:rPr>
        <w:br/>
        <w:t>Valeria Zangger | drums, percussion</w:t>
      </w:r>
    </w:p>
    <w:p w14:paraId="6426E9D4" w14:textId="77777777" w:rsidR="00A1753E" w:rsidRPr="009959EB" w:rsidRDefault="00A1753E" w:rsidP="00A1753E">
      <w:pPr>
        <w:rPr>
          <w:lang w:val="en-US"/>
        </w:rPr>
      </w:pPr>
    </w:p>
    <w:p w14:paraId="654BC426" w14:textId="77777777" w:rsidR="00A1753E" w:rsidRDefault="00A1753E" w:rsidP="00A1753E">
      <w:r w:rsidRPr="00A1753E">
        <w:t>Bis Mitte der sechziger Jahre waren die Schlagzeuger die Rhythmusmacher. Erst die ästhetischen Emanzipationsbewegungen veränderten die Rolle des Schlagzeugs im Jazz. In der Musik ist das Schlagzeug der Pulsgeber, der Erzeuger von Melodien und Harmonien.</w:t>
      </w:r>
      <w:r w:rsidRPr="00A1753E">
        <w:br/>
        <w:t>Pierre Favre hat für «</w:t>
      </w:r>
      <w:proofErr w:type="spellStart"/>
      <w:r w:rsidRPr="00A1753E">
        <w:t>DrumSights</w:t>
      </w:r>
      <w:proofErr w:type="spellEnd"/>
      <w:r w:rsidRPr="00A1753E">
        <w:t>» ein vielseitiges Repertoire geschrieben. Auf höchstem Niveau zeigen die Musiker verschiedene Facetten komplexer Rhythmen und Strukturen, erstaunliche Klangbilder werden erzeugt. Ein spannendes Schlagzeugfestival, das mal von diesen, mal von jenen geprägt wird, ohne dass eine Figur allzu dominant wird. Von durchaus unterschiedlichen Charakteren haben die vier Schlagzeuger ihre höchst eigenwilligen Stile entwickelt.</w:t>
      </w:r>
      <w:r w:rsidRPr="00A1753E">
        <w:br/>
        <w:t>Einzigartig ist die mysteriöse Energie, die «</w:t>
      </w:r>
      <w:proofErr w:type="spellStart"/>
      <w:r w:rsidRPr="00A1753E">
        <w:t>DrumSights</w:t>
      </w:r>
      <w:proofErr w:type="spellEnd"/>
      <w:r w:rsidRPr="00A1753E">
        <w:t>» verbindet, und während eines Konzertes auf das Publikum hinüberfließt. Sehr schnell wird das Publikum Teil des musikalischen Geschehens.</w:t>
      </w:r>
    </w:p>
    <w:p w14:paraId="26B0CF3B" w14:textId="77777777" w:rsidR="00A1753E" w:rsidRPr="00A1753E" w:rsidRDefault="00A1753E" w:rsidP="00A1753E"/>
    <w:p w14:paraId="680AD3B6" w14:textId="77777777" w:rsidR="00A1753E" w:rsidRPr="00962197" w:rsidRDefault="00A1753E" w:rsidP="00A1753E">
      <w:pPr>
        <w:rPr>
          <w:i/>
        </w:rPr>
      </w:pPr>
      <w:r w:rsidRPr="00962197">
        <w:rPr>
          <w:i/>
        </w:rPr>
        <w:t xml:space="preserve">«Am fesselndsten ist dieses Quartett, wenn es mit einer Seele atmet, wenn alle vier Drummer präzise dieselben komplexen Rhythmen und raffinierten Akzente spielen. Das bedeutet auch keineswegs eine triviale Massierung des Klanglichen. Meist spielen diese Perkussionisten nämlich mit der </w:t>
      </w:r>
      <w:proofErr w:type="spellStart"/>
      <w:r w:rsidRPr="00962197">
        <w:rPr>
          <w:i/>
        </w:rPr>
        <w:t>Samtpfotigkeit</w:t>
      </w:r>
      <w:proofErr w:type="spellEnd"/>
      <w:r w:rsidRPr="00962197">
        <w:rPr>
          <w:i/>
        </w:rPr>
        <w:t xml:space="preserve"> von Katzen. Und daraus resultiert am Ende paradoxerweise eine Art luftige Dichte.»  </w:t>
      </w:r>
      <w:r w:rsidRPr="00962197">
        <w:rPr>
          <w:i/>
        </w:rPr>
        <w:br/>
      </w:r>
      <w:proofErr w:type="spellStart"/>
      <w:r w:rsidRPr="00962197">
        <w:rPr>
          <w:i/>
        </w:rPr>
        <w:t>Ch</w:t>
      </w:r>
      <w:proofErr w:type="spellEnd"/>
      <w:r w:rsidRPr="00962197">
        <w:rPr>
          <w:i/>
        </w:rPr>
        <w:t xml:space="preserve">. </w:t>
      </w:r>
      <w:proofErr w:type="spellStart"/>
      <w:r w:rsidRPr="00962197">
        <w:rPr>
          <w:i/>
        </w:rPr>
        <w:t>Merki</w:t>
      </w:r>
      <w:proofErr w:type="spellEnd"/>
      <w:r w:rsidRPr="00962197">
        <w:rPr>
          <w:i/>
        </w:rPr>
        <w:t>, Tagesanzeiger 2011</w:t>
      </w:r>
    </w:p>
    <w:p w14:paraId="0268DFB0" w14:textId="77777777" w:rsidR="00A1753E" w:rsidRPr="00962197" w:rsidRDefault="00A1753E" w:rsidP="00A1753E">
      <w:pPr>
        <w:rPr>
          <w:i/>
        </w:rPr>
      </w:pPr>
    </w:p>
    <w:p w14:paraId="0C5A0C00" w14:textId="77777777" w:rsidR="00A1753E" w:rsidRPr="00962197" w:rsidRDefault="00A1753E" w:rsidP="00A1753E">
      <w:pPr>
        <w:rPr>
          <w:i/>
        </w:rPr>
      </w:pPr>
      <w:r w:rsidRPr="00962197">
        <w:rPr>
          <w:i/>
        </w:rPr>
        <w:t>«Pierre Favre, der es schon alleine schafft, ein ganzes Orchester zu sein, spielt mit dem vierköpfigen Ensemble «</w:t>
      </w:r>
      <w:proofErr w:type="spellStart"/>
      <w:r w:rsidRPr="00962197">
        <w:rPr>
          <w:i/>
        </w:rPr>
        <w:t>DrumSights</w:t>
      </w:r>
      <w:proofErr w:type="spellEnd"/>
      <w:r w:rsidRPr="00962197">
        <w:rPr>
          <w:i/>
        </w:rPr>
        <w:t xml:space="preserve">» </w:t>
      </w:r>
      <w:proofErr w:type="spellStart"/>
      <w:r w:rsidRPr="00962197">
        <w:rPr>
          <w:i/>
        </w:rPr>
        <w:t>ganze</w:t>
      </w:r>
      <w:proofErr w:type="spellEnd"/>
      <w:r w:rsidRPr="00962197">
        <w:rPr>
          <w:i/>
        </w:rPr>
        <w:t>, ausgereifte Orchester-Suiten.»</w:t>
      </w:r>
      <w:r w:rsidRPr="00962197">
        <w:rPr>
          <w:i/>
        </w:rPr>
        <w:br/>
      </w:r>
      <w:proofErr w:type="spellStart"/>
      <w:r w:rsidRPr="00962197">
        <w:rPr>
          <w:i/>
        </w:rPr>
        <w:t>Ch</w:t>
      </w:r>
      <w:proofErr w:type="spellEnd"/>
      <w:r w:rsidRPr="00962197">
        <w:rPr>
          <w:i/>
        </w:rPr>
        <w:t xml:space="preserve">. Rentsch, </w:t>
      </w:r>
      <w:proofErr w:type="spellStart"/>
      <w:r w:rsidRPr="00962197">
        <w:rPr>
          <w:i/>
        </w:rPr>
        <w:t>Jazz’n’More</w:t>
      </w:r>
      <w:proofErr w:type="spellEnd"/>
      <w:r w:rsidRPr="00962197">
        <w:rPr>
          <w:i/>
        </w:rPr>
        <w:t xml:space="preserve"> 2012</w:t>
      </w:r>
    </w:p>
    <w:p w14:paraId="758B2428" w14:textId="77777777" w:rsidR="00A1753E" w:rsidRDefault="00A1753E" w:rsidP="00A1753E"/>
    <w:p w14:paraId="75F7004A" w14:textId="77777777" w:rsidR="00A1753E" w:rsidRDefault="00A1753E" w:rsidP="00A1753E">
      <w:r w:rsidRPr="00A1753E">
        <w:t xml:space="preserve">Auf der Suche nach den melodischen Aspekten von Schlagzeug und Perkussion fand Pierre Favre in den sechziger Jahren zum Solo. «Ein guter Schlagzeuger spielt immer Melodien, Trommelmelodien. Sie können nicht unter den klassischen Begriff von Melodien eingereiht werden. Es sind aber Melodien.» sagt Pierre Favre in einem Interview.  Er träumte von der Möglichkeit der klingenden Perkussion, von der orchestralen Dimension des Schlagzeugs. Dies veranlasste ihn 1984 ein Perkussionsensemble gemeinsam mit Paul </w:t>
      </w:r>
      <w:proofErr w:type="spellStart"/>
      <w:r w:rsidRPr="00A1753E">
        <w:t>Motian</w:t>
      </w:r>
      <w:proofErr w:type="spellEnd"/>
      <w:r w:rsidRPr="00A1753E">
        <w:t xml:space="preserve">, Fredy Studer und Nana </w:t>
      </w:r>
      <w:proofErr w:type="spellStart"/>
      <w:r w:rsidRPr="00A1753E">
        <w:t>Vasconcelos</w:t>
      </w:r>
      <w:proofErr w:type="spellEnd"/>
      <w:r w:rsidRPr="00A1753E">
        <w:t xml:space="preserve"> ins Leben zu rufen: «</w:t>
      </w:r>
      <w:proofErr w:type="spellStart"/>
      <w:r w:rsidRPr="00A1753E">
        <w:t>Singing</w:t>
      </w:r>
      <w:proofErr w:type="spellEnd"/>
      <w:r w:rsidRPr="00A1753E">
        <w:t xml:space="preserve"> Drums». Das Quartett erlebte später eine weitere Transformation in Gestalt des Schlagzeugensembles mit acht Schlagzeugern: «Pierre Favre – The Drummers».</w:t>
      </w:r>
    </w:p>
    <w:p w14:paraId="1026E566" w14:textId="53A06201" w:rsidR="002A1211" w:rsidRDefault="00A1753E" w:rsidP="00A1753E">
      <w:r w:rsidRPr="00A1753E">
        <w:t xml:space="preserve">2010 formiert er sein aktuelles Quartett «Pierre Favre </w:t>
      </w:r>
      <w:proofErr w:type="spellStart"/>
      <w:r w:rsidRPr="00A1753E">
        <w:t>DrumSights</w:t>
      </w:r>
      <w:proofErr w:type="spellEnd"/>
      <w:r w:rsidRPr="00A1753E">
        <w:t xml:space="preserve">» zusammen mit Valeria </w:t>
      </w:r>
      <w:proofErr w:type="spellStart"/>
      <w:r w:rsidRPr="00A1753E">
        <w:t>Zangger</w:t>
      </w:r>
      <w:proofErr w:type="spellEnd"/>
      <w:r w:rsidRPr="00A1753E">
        <w:t>, Chris Jaeger und Markus Lauterburg.</w:t>
      </w:r>
    </w:p>
    <w:p w14:paraId="36CB99F8" w14:textId="77777777" w:rsidR="005A36B1" w:rsidRDefault="005A36B1" w:rsidP="00A1753E"/>
    <w:p w14:paraId="3BDE9A22" w14:textId="77777777" w:rsidR="005A36B1" w:rsidRDefault="005A36B1" w:rsidP="0011034E"/>
    <w:p w14:paraId="07ACA6CF" w14:textId="4C4D055A" w:rsidR="00962197" w:rsidRPr="00962197" w:rsidRDefault="00962197" w:rsidP="0011034E">
      <w:pPr>
        <w:rPr>
          <w:b/>
        </w:rPr>
      </w:pPr>
      <w:r w:rsidRPr="00962197">
        <w:rPr>
          <w:b/>
        </w:rPr>
        <w:t>Biografien:</w:t>
      </w:r>
    </w:p>
    <w:p w14:paraId="0587F84B" w14:textId="77777777" w:rsidR="00962197" w:rsidRPr="0011034E" w:rsidRDefault="00962197" w:rsidP="0011034E"/>
    <w:p w14:paraId="4FB6F73D" w14:textId="77777777" w:rsidR="005A36B1" w:rsidRPr="00DA0DEF" w:rsidRDefault="005A36B1" w:rsidP="0011034E">
      <w:pPr>
        <w:rPr>
          <w:b/>
        </w:rPr>
      </w:pPr>
      <w:r w:rsidRPr="00DA0DEF">
        <w:rPr>
          <w:b/>
        </w:rPr>
        <w:t>Pierre Favre</w:t>
      </w:r>
    </w:p>
    <w:p w14:paraId="3937B5DA" w14:textId="77777777" w:rsidR="005A36B1" w:rsidRPr="0011034E" w:rsidRDefault="005A36B1" w:rsidP="0011034E">
      <w:r w:rsidRPr="0011034E">
        <w:t xml:space="preserve">Als Pierre Favre in den sechziger Jahren begann Pierre Favre, neue Klangwelten des Schlagzeugspiels zu </w:t>
      </w:r>
      <w:proofErr w:type="spellStart"/>
      <w:r w:rsidRPr="0011034E">
        <w:t>erschliessen</w:t>
      </w:r>
      <w:proofErr w:type="spellEnd"/>
      <w:r w:rsidRPr="0011034E">
        <w:t xml:space="preserve">, hatte er bereits mit vielen international renommierten Europäern und Amerikanern </w:t>
      </w:r>
      <w:proofErr w:type="spellStart"/>
      <w:r w:rsidRPr="0011034E">
        <w:t>spwie</w:t>
      </w:r>
      <w:proofErr w:type="spellEnd"/>
      <w:r w:rsidRPr="0011034E">
        <w:t xml:space="preserve"> mit prominent besetzten Big Bands gespielt. Doch es drängte ihn zu einer eigenständigen Musik. Das begann im Trio mit dem Bassisten George </w:t>
      </w:r>
      <w:proofErr w:type="spellStart"/>
      <w:r w:rsidRPr="0011034E">
        <w:lastRenderedPageBreak/>
        <w:t>Mraz</w:t>
      </w:r>
      <w:proofErr w:type="spellEnd"/>
      <w:r w:rsidRPr="0011034E">
        <w:t>, dann mit Peter Kowald am Kontrabass und von Anfang an mit Irene Schweizer am Piano. «Es ist ein Glücksfall einer langen, unabhängigen und doch gemeinsamen Entwicklung», so Pierre Favre.</w:t>
      </w:r>
    </w:p>
    <w:p w14:paraId="29484C1B" w14:textId="77777777" w:rsidR="005A36B1" w:rsidRPr="0011034E" w:rsidRDefault="005A36B1" w:rsidP="0011034E">
      <w:r w:rsidRPr="0011034E">
        <w:t xml:space="preserve">Auf der Suche nach den melodischen Aspekten von Schlagzeug und Perkussion fand Pierre Favre zum Solo. Gemeinsam mit Paul </w:t>
      </w:r>
      <w:proofErr w:type="spellStart"/>
      <w:r w:rsidRPr="0011034E">
        <w:t>Motian</w:t>
      </w:r>
      <w:proofErr w:type="spellEnd"/>
      <w:r w:rsidRPr="0011034E">
        <w:t xml:space="preserve">, Fredy Studer und Nana </w:t>
      </w:r>
      <w:proofErr w:type="spellStart"/>
      <w:r w:rsidRPr="0011034E">
        <w:t>Vasconcelos</w:t>
      </w:r>
      <w:proofErr w:type="spellEnd"/>
      <w:r w:rsidRPr="0011034E">
        <w:t xml:space="preserve">, formierte er ein Perkussionsensemble, das die orchestralen Möglichkeiten </w:t>
      </w:r>
      <w:proofErr w:type="gramStart"/>
      <w:r w:rsidRPr="0011034E">
        <w:t xml:space="preserve">des </w:t>
      </w:r>
      <w:proofErr w:type="spellStart"/>
      <w:r w:rsidRPr="0011034E">
        <w:t>perkussiven</w:t>
      </w:r>
      <w:proofErr w:type="spellEnd"/>
      <w:r w:rsidRPr="0011034E">
        <w:t xml:space="preserve"> Solospiel</w:t>
      </w:r>
      <w:proofErr w:type="gramEnd"/>
      <w:r w:rsidRPr="0011034E">
        <w:t xml:space="preserve"> potenzierte. «</w:t>
      </w:r>
      <w:proofErr w:type="spellStart"/>
      <w:r w:rsidRPr="0011034E">
        <w:t>Singing</w:t>
      </w:r>
      <w:proofErr w:type="spellEnd"/>
      <w:r w:rsidRPr="0011034E">
        <w:t xml:space="preserve"> Drums</w:t>
      </w:r>
      <w:proofErr w:type="gramStart"/>
      <w:r w:rsidRPr="0011034E">
        <w:t>» ,</w:t>
      </w:r>
      <w:proofErr w:type="gramEnd"/>
      <w:r w:rsidRPr="0011034E">
        <w:t xml:space="preserve"> ein Quartett mit vier Schlagzeugern, erlebte eine weitere Transformation in Gestalt des «European </w:t>
      </w:r>
      <w:proofErr w:type="spellStart"/>
      <w:r w:rsidRPr="0011034E">
        <w:t>Chamber</w:t>
      </w:r>
      <w:proofErr w:type="spellEnd"/>
      <w:r w:rsidRPr="0011034E">
        <w:t xml:space="preserve"> Ensemble», eine Besetzung mit zwei Schlagzeugern Bläsern und Streicher. 2004 ehrte die Stadt Zürich Pierre Favre mit dem Kunstpreis der Stadt.</w:t>
      </w:r>
    </w:p>
    <w:p w14:paraId="559C6E77" w14:textId="77777777" w:rsidR="005A36B1" w:rsidRPr="0011034E" w:rsidRDefault="005A36B1" w:rsidP="0011034E">
      <w:r w:rsidRPr="0011034E">
        <w:t> </w:t>
      </w:r>
    </w:p>
    <w:p w14:paraId="6D46B015" w14:textId="77777777" w:rsidR="005A36B1" w:rsidRPr="00DA0DEF" w:rsidRDefault="005A36B1" w:rsidP="0011034E">
      <w:pPr>
        <w:rPr>
          <w:b/>
        </w:rPr>
      </w:pPr>
      <w:r w:rsidRPr="00DA0DEF">
        <w:rPr>
          <w:b/>
        </w:rPr>
        <w:t>Chris Jaeger</w:t>
      </w:r>
    </w:p>
    <w:p w14:paraId="4BDE0233" w14:textId="77777777" w:rsidR="005A36B1" w:rsidRPr="0011034E" w:rsidRDefault="005A36B1" w:rsidP="0011034E">
      <w:r w:rsidRPr="0011034E">
        <w:t>Prägend für seinen musikalischen Ausdruck war der einjährige Studienaufenthalt an der «</w:t>
      </w:r>
      <w:proofErr w:type="spellStart"/>
      <w:r w:rsidRPr="0011034E">
        <w:t>Ecole</w:t>
      </w:r>
      <w:proofErr w:type="spellEnd"/>
      <w:r w:rsidRPr="0011034E">
        <w:t xml:space="preserve"> des Beaux Arts» in Dakar, Senegal. Zurück in Zürich war er Mitbegründer der Jazzband«Kerouac Quartett» und P-Train.</w:t>
      </w:r>
    </w:p>
    <w:p w14:paraId="1F074003" w14:textId="77777777" w:rsidR="005A36B1" w:rsidRPr="0011034E" w:rsidRDefault="005A36B1" w:rsidP="0011034E">
      <w:r w:rsidRPr="0011034E">
        <w:t xml:space="preserve">Chris Jaeger studierte bei Pierre Favre an der Hochschule Luzern. Konzerte und Zusammenarbeit in </w:t>
      </w:r>
      <w:proofErr w:type="spellStart"/>
      <w:r w:rsidRPr="0011034E">
        <w:t>Ägybten</w:t>
      </w:r>
      <w:proofErr w:type="spellEnd"/>
      <w:r w:rsidRPr="0011034E">
        <w:t xml:space="preserve">, Mali, Senegal, Gambia, Guinea, </w:t>
      </w:r>
      <w:proofErr w:type="spellStart"/>
      <w:r w:rsidRPr="0011034E">
        <w:t>Congo</w:t>
      </w:r>
      <w:proofErr w:type="spellEnd"/>
      <w:r w:rsidRPr="0011034E">
        <w:t xml:space="preserve"> Brazzaville und Haiti folgten. Er ist Perkussionist und Schlagzeuger in verschiedenen Bands und spielte mit Hans Koch, Joke Lanz, Irène Schweizer, Co Streif, Nils Peter </w:t>
      </w:r>
      <w:proofErr w:type="spellStart"/>
      <w:r w:rsidRPr="0011034E">
        <w:t>Molvær</w:t>
      </w:r>
      <w:proofErr w:type="spellEnd"/>
      <w:r w:rsidRPr="0011034E">
        <w:t xml:space="preserve">, </w:t>
      </w:r>
      <w:proofErr w:type="spellStart"/>
      <w:r w:rsidRPr="0011034E">
        <w:t>Famadou</w:t>
      </w:r>
      <w:proofErr w:type="spellEnd"/>
      <w:r w:rsidRPr="0011034E">
        <w:t xml:space="preserve"> </w:t>
      </w:r>
      <w:proofErr w:type="spellStart"/>
      <w:r w:rsidRPr="0011034E">
        <w:t>Konaté</w:t>
      </w:r>
      <w:proofErr w:type="spellEnd"/>
      <w:r w:rsidRPr="0011034E">
        <w:t xml:space="preserve">, </w:t>
      </w:r>
      <w:proofErr w:type="spellStart"/>
      <w:r w:rsidRPr="0011034E">
        <w:t>Taffa</w:t>
      </w:r>
      <w:proofErr w:type="spellEnd"/>
      <w:r w:rsidRPr="0011034E">
        <w:t xml:space="preserve"> Cisse, Peter </w:t>
      </w:r>
      <w:proofErr w:type="spellStart"/>
      <w:r w:rsidRPr="0011034E">
        <w:t>Schärli</w:t>
      </w:r>
      <w:proofErr w:type="spellEnd"/>
      <w:r w:rsidRPr="0011034E">
        <w:t>… </w:t>
      </w:r>
    </w:p>
    <w:p w14:paraId="742F72A0" w14:textId="77777777" w:rsidR="005A36B1" w:rsidRPr="0011034E" w:rsidRDefault="005A36B1" w:rsidP="0011034E">
      <w:r w:rsidRPr="0011034E">
        <w:t xml:space="preserve">Chris spielt live Musik zu verschiedenen Tanz Performance, ist Musiklehrer und zeichnete „La </w:t>
      </w:r>
      <w:proofErr w:type="spellStart"/>
      <w:r w:rsidRPr="0011034E">
        <w:t>Nuit</w:t>
      </w:r>
      <w:proofErr w:type="spellEnd"/>
      <w:r w:rsidRPr="0011034E">
        <w:t xml:space="preserve"> </w:t>
      </w:r>
      <w:proofErr w:type="spellStart"/>
      <w:r w:rsidRPr="0011034E">
        <w:t>est</w:t>
      </w:r>
      <w:proofErr w:type="spellEnd"/>
      <w:r w:rsidRPr="0011034E">
        <w:t xml:space="preserve"> </w:t>
      </w:r>
      <w:proofErr w:type="spellStart"/>
      <w:r w:rsidRPr="0011034E">
        <w:t>Noire</w:t>
      </w:r>
      <w:proofErr w:type="spellEnd"/>
      <w:r w:rsidRPr="0011034E">
        <w:t>“, „</w:t>
      </w:r>
      <w:proofErr w:type="spellStart"/>
      <w:r w:rsidRPr="0011034E">
        <w:t>Together</w:t>
      </w:r>
      <w:proofErr w:type="spellEnd"/>
      <w:r w:rsidRPr="0011034E">
        <w:t xml:space="preserve"> </w:t>
      </w:r>
      <w:proofErr w:type="spellStart"/>
      <w:r w:rsidRPr="0011034E">
        <w:t>we</w:t>
      </w:r>
      <w:proofErr w:type="spellEnd"/>
      <w:r w:rsidRPr="0011034E">
        <w:t xml:space="preserve"> </w:t>
      </w:r>
      <w:proofErr w:type="spellStart"/>
      <w:r w:rsidRPr="0011034E">
        <w:t>are</w:t>
      </w:r>
      <w:proofErr w:type="spellEnd"/>
      <w:r w:rsidRPr="0011034E">
        <w:t xml:space="preserve"> </w:t>
      </w:r>
      <w:proofErr w:type="spellStart"/>
      <w:r w:rsidRPr="0011034E">
        <w:t>better</w:t>
      </w:r>
      <w:proofErr w:type="spellEnd"/>
      <w:r w:rsidRPr="0011034E">
        <w:t xml:space="preserve">“ und „Lost </w:t>
      </w:r>
      <w:proofErr w:type="spellStart"/>
      <w:r w:rsidRPr="0011034E">
        <w:t>and</w:t>
      </w:r>
      <w:proofErr w:type="spellEnd"/>
      <w:r w:rsidRPr="0011034E">
        <w:t xml:space="preserve"> </w:t>
      </w:r>
      <w:proofErr w:type="spellStart"/>
      <w:r w:rsidRPr="0011034E">
        <w:t>Found</w:t>
      </w:r>
      <w:proofErr w:type="spellEnd"/>
      <w:r w:rsidRPr="0011034E">
        <w:t>“. Seit 2012 tritt er mit seinem Solo „der Rhythmische Unfug“ auf. 2015 gewann er das Auslandatelier- Stipendium New York der Stadt Zürich. </w:t>
      </w:r>
    </w:p>
    <w:p w14:paraId="5B4D6586" w14:textId="77777777" w:rsidR="005A36B1" w:rsidRPr="0011034E" w:rsidRDefault="005A36B1" w:rsidP="0011034E">
      <w:r w:rsidRPr="0011034E">
        <w:t> </w:t>
      </w:r>
    </w:p>
    <w:p w14:paraId="433CBA31" w14:textId="77777777" w:rsidR="005A36B1" w:rsidRPr="00DA0DEF" w:rsidRDefault="005A36B1" w:rsidP="0011034E">
      <w:pPr>
        <w:rPr>
          <w:b/>
        </w:rPr>
      </w:pPr>
      <w:r w:rsidRPr="00DA0DEF">
        <w:rPr>
          <w:b/>
        </w:rPr>
        <w:t>Markus Lauterburg</w:t>
      </w:r>
    </w:p>
    <w:p w14:paraId="559C3FAA" w14:textId="77777777" w:rsidR="00DA0DEF" w:rsidRDefault="00DA0DEF" w:rsidP="00DA0DEF">
      <w:pPr>
        <w:widowControl w:val="0"/>
        <w:autoSpaceDE w:val="0"/>
        <w:autoSpaceDN w:val="0"/>
        <w:adjustRightInd w:val="0"/>
        <w:ind w:right="-766"/>
        <w:rPr>
          <w:rFonts w:ascii="Times" w:hAnsi="Times" w:cs="Times"/>
          <w:lang w:eastAsia="ja-JP"/>
        </w:rPr>
      </w:pPr>
      <w:r>
        <w:rPr>
          <w:rFonts w:ascii="Times" w:hAnsi="Times" w:cs="Times"/>
          <w:lang w:eastAsia="ja-JP"/>
        </w:rPr>
        <w:t>In den meisten Projekten befasst sich Markus Lauterburg intensiv mit Freier Musik und verbindet die Felder Improvisation und Komposition in verschiedenster Weise.</w:t>
      </w:r>
    </w:p>
    <w:p w14:paraId="0BBFD4F4" w14:textId="73030323" w:rsidR="005A36B1" w:rsidRPr="0011034E" w:rsidRDefault="005A36B1" w:rsidP="0011034E">
      <w:r w:rsidRPr="0011034E">
        <w:t xml:space="preserve">Einen Namen machte er sich unter anderem mit seiner Formation «Markus Lauterburg - </w:t>
      </w:r>
      <w:proofErr w:type="spellStart"/>
      <w:r w:rsidRPr="0011034E">
        <w:t>mumur</w:t>
      </w:r>
      <w:proofErr w:type="spellEnd"/>
      <w:r w:rsidRPr="0011034E">
        <w:t>».</w:t>
      </w:r>
    </w:p>
    <w:p w14:paraId="59593E60" w14:textId="030F48C1" w:rsidR="005A36B1" w:rsidRPr="0011034E" w:rsidRDefault="00DA0DEF" w:rsidP="0011034E">
      <w:r>
        <w:t>Markus Lauterburg</w:t>
      </w:r>
      <w:r w:rsidR="005A36B1" w:rsidRPr="0011034E">
        <w:t xml:space="preserve"> studierte an der Hochschule Luzern – Musik Schlagzeug und Perkussion bei Pierre Favre.</w:t>
      </w:r>
    </w:p>
    <w:p w14:paraId="4FBAC962" w14:textId="1B331921" w:rsidR="005A36B1" w:rsidRPr="0011034E" w:rsidRDefault="00DA0DEF" w:rsidP="0011034E">
      <w:r>
        <w:t>Er</w:t>
      </w:r>
      <w:r w:rsidR="005A36B1" w:rsidRPr="0011034E">
        <w:t xml:space="preserve"> spiel</w:t>
      </w:r>
      <w:r>
        <w:t>t unter anderem in der Gruppe «</w:t>
      </w:r>
      <w:proofErr w:type="spellStart"/>
      <w:r>
        <w:t>k</w:t>
      </w:r>
      <w:r w:rsidR="005A36B1" w:rsidRPr="0011034E">
        <w:t>langcombi</w:t>
      </w:r>
      <w:proofErr w:type="spellEnd"/>
      <w:r w:rsidR="005A36B1" w:rsidRPr="0011034E">
        <w:t xml:space="preserve">» sowie im Duo mit dem Pianisten Hans-Peter </w:t>
      </w:r>
      <w:proofErr w:type="spellStart"/>
      <w:r w:rsidR="005A36B1" w:rsidRPr="0011034E">
        <w:t>Pfammatter</w:t>
      </w:r>
      <w:proofErr w:type="spellEnd"/>
      <w:r w:rsidR="005A36B1" w:rsidRPr="0011034E">
        <w:t xml:space="preserve"> und im Ensemble «</w:t>
      </w:r>
      <w:proofErr w:type="spellStart"/>
      <w:r w:rsidR="005A36B1" w:rsidRPr="0011034E">
        <w:t>DisTanz</w:t>
      </w:r>
      <w:proofErr w:type="spellEnd"/>
      <w:r w:rsidR="005A36B1" w:rsidRPr="0011034E">
        <w:t xml:space="preserve">» mit der Tänzerin Beatrice Im </w:t>
      </w:r>
      <w:proofErr w:type="spellStart"/>
      <w:r w:rsidR="005A36B1" w:rsidRPr="0011034E">
        <w:t>Obersteg</w:t>
      </w:r>
      <w:proofErr w:type="spellEnd"/>
      <w:r w:rsidR="005A36B1" w:rsidRPr="0011034E">
        <w:t>. Zusammen mit dem Cellisten Till Wyler vertont er Stummfilme von Buster Keaton.</w:t>
      </w:r>
    </w:p>
    <w:p w14:paraId="4BCC8CA4" w14:textId="77777777" w:rsidR="005A36B1" w:rsidRPr="0011034E" w:rsidRDefault="005A36B1" w:rsidP="0011034E">
      <w:r w:rsidRPr="0011034E">
        <w:t>2008 erhielt er für sein künstlerisches Schaffen den Kulturförderpreis der Stadt Thun, 2010 den Werkbeitrag Kanton und Stadt Luzern.</w:t>
      </w:r>
    </w:p>
    <w:p w14:paraId="013C59D5" w14:textId="77777777" w:rsidR="005A36B1" w:rsidRPr="0011034E" w:rsidRDefault="005A36B1" w:rsidP="0011034E">
      <w:r w:rsidRPr="0011034E">
        <w:t> </w:t>
      </w:r>
    </w:p>
    <w:p w14:paraId="034EE339" w14:textId="77777777" w:rsidR="005A36B1" w:rsidRPr="00DA0DEF" w:rsidRDefault="005A36B1" w:rsidP="0011034E">
      <w:pPr>
        <w:rPr>
          <w:b/>
        </w:rPr>
      </w:pPr>
      <w:r w:rsidRPr="00DA0DEF">
        <w:rPr>
          <w:b/>
        </w:rPr>
        <w:t xml:space="preserve">Valeria </w:t>
      </w:r>
      <w:proofErr w:type="spellStart"/>
      <w:r w:rsidRPr="00DA0DEF">
        <w:rPr>
          <w:b/>
        </w:rPr>
        <w:t>Zangger</w:t>
      </w:r>
      <w:proofErr w:type="spellEnd"/>
    </w:p>
    <w:p w14:paraId="046FC6F2" w14:textId="77777777" w:rsidR="005A36B1" w:rsidRPr="0011034E" w:rsidRDefault="005A36B1" w:rsidP="0011034E">
      <w:r w:rsidRPr="0011034E">
        <w:t xml:space="preserve">Durch das Zusammenspiel mit </w:t>
      </w:r>
      <w:proofErr w:type="spellStart"/>
      <w:r w:rsidRPr="0011034E">
        <w:t>MusikerInnen</w:t>
      </w:r>
      <w:proofErr w:type="spellEnd"/>
      <w:r w:rsidRPr="0011034E">
        <w:t xml:space="preserve"> und Formationen aus unterschiedlichsten Stilen hat Valeria </w:t>
      </w:r>
      <w:proofErr w:type="spellStart"/>
      <w:r w:rsidRPr="0011034E">
        <w:t>Zangger</w:t>
      </w:r>
      <w:proofErr w:type="spellEnd"/>
      <w:r w:rsidRPr="0011034E">
        <w:t xml:space="preserve"> ein </w:t>
      </w:r>
      <w:proofErr w:type="spellStart"/>
      <w:r w:rsidRPr="0011034E">
        <w:t>grossen</w:t>
      </w:r>
      <w:proofErr w:type="spellEnd"/>
      <w:r w:rsidRPr="0011034E">
        <w:t xml:space="preserve"> Spektrum in ihrem Spiel entwickeln können. Ihre Erfahrung reicht vom Singer Songwriter über Big Band bis zur klassischen Orchestern. Sie studierte an der Hochschule Luzern – Musik bei Norbert </w:t>
      </w:r>
      <w:proofErr w:type="spellStart"/>
      <w:r w:rsidRPr="0011034E">
        <w:t>Pfammatter</w:t>
      </w:r>
      <w:proofErr w:type="spellEnd"/>
      <w:r w:rsidRPr="0011034E">
        <w:t xml:space="preserve"> und Gerry Hemingway und am Drummers Collective in New York. Durch die intensive </w:t>
      </w:r>
      <w:proofErr w:type="spellStart"/>
      <w:r w:rsidRPr="0011034E">
        <w:t>Ausseinandersetzung</w:t>
      </w:r>
      <w:proofErr w:type="spellEnd"/>
      <w:r w:rsidRPr="0011034E">
        <w:t xml:space="preserve"> mit der freien und zum Teil elektronischen Musik hat Valeria </w:t>
      </w:r>
      <w:proofErr w:type="spellStart"/>
      <w:r w:rsidRPr="0011034E">
        <w:t>Zangger</w:t>
      </w:r>
      <w:proofErr w:type="spellEnd"/>
      <w:r w:rsidRPr="0011034E">
        <w:t xml:space="preserve"> ein </w:t>
      </w:r>
      <w:proofErr w:type="spellStart"/>
      <w:r w:rsidRPr="0011034E">
        <w:t>grosses</w:t>
      </w:r>
      <w:proofErr w:type="spellEnd"/>
      <w:r w:rsidRPr="0011034E">
        <w:t xml:space="preserve"> Klanggefühl entwickelt und ein </w:t>
      </w:r>
      <w:proofErr w:type="spellStart"/>
      <w:r w:rsidRPr="0011034E">
        <w:t>grosses</w:t>
      </w:r>
      <w:proofErr w:type="spellEnd"/>
      <w:r w:rsidRPr="0011034E">
        <w:t xml:space="preserve"> </w:t>
      </w:r>
      <w:proofErr w:type="spellStart"/>
      <w:r w:rsidRPr="0011034E">
        <w:t>Konwhow</w:t>
      </w:r>
      <w:proofErr w:type="spellEnd"/>
      <w:r w:rsidRPr="0011034E">
        <w:t xml:space="preserve"> erarbeitet. Sie trommelt in verschiedenen Formationen und wird gerne von Orchestern als </w:t>
      </w:r>
      <w:proofErr w:type="spellStart"/>
      <w:r w:rsidRPr="0011034E">
        <w:t>Zuzügerin</w:t>
      </w:r>
      <w:proofErr w:type="spellEnd"/>
      <w:r w:rsidRPr="0011034E">
        <w:t xml:space="preserve"> beigezogen. Ihre Engagements haben sie nach Deutschland, Österreich, Italien, Sardinien und Bulgarien geführt. 2011 erhielt sie ein Stipendium der Kulturförderung </w:t>
      </w:r>
      <w:proofErr w:type="spellStart"/>
      <w:r w:rsidRPr="0011034E">
        <w:t>Visarte</w:t>
      </w:r>
      <w:proofErr w:type="spellEnd"/>
      <w:r w:rsidRPr="0011034E">
        <w:t xml:space="preserve"> für einen mehrmonatigen Atelieraufenthalt in der „</w:t>
      </w:r>
      <w:hyperlink r:id="rId4" w:tgtFrame="_blank" w:history="1">
        <w:proofErr w:type="spellStart"/>
        <w:r w:rsidRPr="0011034E">
          <w:t>Cité</w:t>
        </w:r>
        <w:proofErr w:type="spellEnd"/>
        <w:r w:rsidRPr="0011034E">
          <w:t xml:space="preserve"> internationale </w:t>
        </w:r>
        <w:proofErr w:type="gramStart"/>
        <w:r w:rsidRPr="0011034E">
          <w:t>des Arts</w:t>
        </w:r>
        <w:proofErr w:type="gramEnd"/>
      </w:hyperlink>
      <w:r w:rsidRPr="0011034E">
        <w:t>“ in Paris sowie, ein Jahr später, den Kulturförderpreis des Kantons Graubünden. 2016 wird das Duo 2henning zusammen mit der Sängerin Rahel Kraft mit dem Werkbeitrag des Kantons Luzern unterstützt.</w:t>
      </w:r>
    </w:p>
    <w:p w14:paraId="5AC84255" w14:textId="141EA781" w:rsidR="00BC1AF4" w:rsidRDefault="00BC1AF4" w:rsidP="00A1753E"/>
    <w:p w14:paraId="4FA59DAE" w14:textId="77777777" w:rsidR="00BC1AF4" w:rsidRPr="00A1753E" w:rsidRDefault="00BC1AF4" w:rsidP="00A1753E"/>
    <w:sectPr w:rsidR="00BC1AF4" w:rsidRPr="00A1753E" w:rsidSect="001552A0">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2"/>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53E"/>
    <w:rsid w:val="0011034E"/>
    <w:rsid w:val="00152AA8"/>
    <w:rsid w:val="001552A0"/>
    <w:rsid w:val="002A1211"/>
    <w:rsid w:val="005A36B1"/>
    <w:rsid w:val="006C5A46"/>
    <w:rsid w:val="007212B7"/>
    <w:rsid w:val="00962197"/>
    <w:rsid w:val="009959EB"/>
    <w:rsid w:val="00A1753E"/>
    <w:rsid w:val="00A25835"/>
    <w:rsid w:val="00B627B4"/>
    <w:rsid w:val="00BC1AF4"/>
    <w:rsid w:val="00C413BA"/>
    <w:rsid w:val="00CC793A"/>
    <w:rsid w:val="00D474DD"/>
    <w:rsid w:val="00DA0DEF"/>
    <w:rsid w:val="00ED26A6"/>
    <w:rsid w:val="00EE39BF"/>
    <w:rsid w:val="00F34162"/>
  </w:rsids>
  <m:mathPr>
    <m:mathFont m:val="Cambria Math"/>
    <m:brkBin m:val="before"/>
    <m:brkBinSub m:val="--"/>
    <m:smallFrac m:val="0"/>
    <m:dispDef/>
    <m:lMargin m:val="0"/>
    <m:rMargin m:val="0"/>
    <m:defJc m:val="centerGroup"/>
    <m:wrapIndent m:val="1440"/>
    <m:intLim m:val="subSup"/>
    <m:naryLim m:val="undOvr"/>
  </m:mathPr>
  <w:themeFontLang w:val="de-DE"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8C220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paragraph" w:styleId="berschrift2">
    <w:name w:val="heading 2"/>
    <w:basedOn w:val="Standard"/>
    <w:link w:val="berschrift2Zchn"/>
    <w:uiPriority w:val="9"/>
    <w:qFormat/>
    <w:rsid w:val="00A1753E"/>
    <w:pPr>
      <w:spacing w:before="100" w:beforeAutospacing="1" w:after="100" w:afterAutospacing="1"/>
      <w:outlineLvl w:val="1"/>
    </w:pPr>
    <w:rPr>
      <w:rFonts w:ascii="Times" w:hAnsi="Times"/>
      <w:b/>
      <w:bCs/>
      <w:sz w:val="36"/>
      <w:szCs w:val="3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A1753E"/>
    <w:rPr>
      <w:rFonts w:ascii="Times" w:hAnsi="Times"/>
      <w:b/>
      <w:bCs/>
      <w:sz w:val="36"/>
      <w:szCs w:val="36"/>
      <w:lang w:val="de-CH" w:eastAsia="de-DE"/>
    </w:rPr>
  </w:style>
  <w:style w:type="paragraph" w:styleId="StandardWeb">
    <w:name w:val="Normal (Web)"/>
    <w:basedOn w:val="Standard"/>
    <w:uiPriority w:val="99"/>
    <w:semiHidden/>
    <w:unhideWhenUsed/>
    <w:rsid w:val="00A1753E"/>
    <w:pPr>
      <w:spacing w:before="100" w:beforeAutospacing="1" w:after="100" w:afterAutospacing="1"/>
    </w:pPr>
    <w:rPr>
      <w:rFonts w:ascii="Times" w:hAnsi="Times"/>
      <w:sz w:val="20"/>
      <w:szCs w:val="20"/>
      <w:lang w:val="de-CH"/>
    </w:rPr>
  </w:style>
  <w:style w:type="character" w:styleId="Link">
    <w:name w:val="Hyperlink"/>
    <w:basedOn w:val="Absatz-Standardschriftart"/>
    <w:uiPriority w:val="99"/>
    <w:unhideWhenUsed/>
    <w:rsid w:val="00A1753E"/>
    <w:rPr>
      <w:color w:val="0000FF"/>
      <w:u w:val="single"/>
    </w:rPr>
  </w:style>
  <w:style w:type="character" w:customStyle="1" w:styleId="kursiv">
    <w:name w:val="kursiv"/>
    <w:basedOn w:val="Absatz-Standardschriftart"/>
    <w:rsid w:val="00A1753E"/>
  </w:style>
  <w:style w:type="paragraph" w:styleId="Listenabsatz">
    <w:name w:val="List Paragraph"/>
    <w:basedOn w:val="Standard"/>
    <w:uiPriority w:val="34"/>
    <w:qFormat/>
    <w:rsid w:val="00152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439578">
      <w:bodyDiv w:val="1"/>
      <w:marLeft w:val="0"/>
      <w:marRight w:val="0"/>
      <w:marTop w:val="0"/>
      <w:marBottom w:val="0"/>
      <w:divBdr>
        <w:top w:val="none" w:sz="0" w:space="0" w:color="auto"/>
        <w:left w:val="none" w:sz="0" w:space="0" w:color="auto"/>
        <w:bottom w:val="none" w:sz="0" w:space="0" w:color="auto"/>
        <w:right w:val="none" w:sz="0" w:space="0" w:color="auto"/>
      </w:divBdr>
    </w:div>
    <w:div w:id="20134898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citedesartsparis.net/"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5542</Characters>
  <Application>Microsoft Macintosh Word</Application>
  <DocSecurity>0</DocSecurity>
  <Lines>120</Lines>
  <Paragraphs>49</Paragraphs>
  <ScaleCrop>false</ScaleCrop>
  <Company/>
  <LinksUpToDate>false</LinksUpToDate>
  <CharactersWithSpaces>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Lauterburg</dc:creator>
  <cp:keywords/>
  <dc:description/>
  <cp:lastModifiedBy>Benjamin Peyer</cp:lastModifiedBy>
  <cp:revision>13</cp:revision>
  <dcterms:created xsi:type="dcterms:W3CDTF">2018-05-03T08:10:00Z</dcterms:created>
  <dcterms:modified xsi:type="dcterms:W3CDTF">2018-09-05T09:49:00Z</dcterms:modified>
</cp:coreProperties>
</file>